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832" w:rsidRPr="007C3832" w:rsidRDefault="007C3832" w:rsidP="007C3832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</w:rPr>
      </w:pPr>
      <w:proofErr w:type="spellStart"/>
      <w:proofErr w:type="gramStart"/>
      <w:r w:rsidRPr="007C3832">
        <w:rPr>
          <w:rFonts w:ascii="Arial" w:eastAsia="Times New Roman" w:hAnsi="Arial" w:cs="Arial"/>
          <w:color w:val="333333"/>
          <w:kern w:val="36"/>
          <w:sz w:val="48"/>
          <w:szCs w:val="48"/>
        </w:rPr>
        <w:t>Училищни</w:t>
      </w:r>
      <w:proofErr w:type="spellEnd"/>
      <w:r>
        <w:rPr>
          <w:rFonts w:ascii="Arial" w:eastAsia="Times New Roman" w:hAnsi="Arial" w:cs="Arial"/>
          <w:color w:val="333333"/>
          <w:kern w:val="36"/>
          <w:sz w:val="48"/>
          <w:szCs w:val="48"/>
          <w:lang w:val="bg-BG"/>
        </w:rPr>
        <w:t xml:space="preserve"> </w:t>
      </w:r>
      <w:r w:rsidRPr="007C3832">
        <w:rPr>
          <w:rFonts w:ascii="Arial" w:eastAsia="Times New Roman" w:hAnsi="Arial" w:cs="Arial"/>
          <w:color w:val="333333"/>
          <w:kern w:val="36"/>
          <w:sz w:val="48"/>
          <w:szCs w:val="48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kern w:val="36"/>
          <w:sz w:val="48"/>
          <w:szCs w:val="48"/>
        </w:rPr>
        <w:t>вака</w:t>
      </w:r>
      <w:proofErr w:type="spellEnd"/>
      <w:r>
        <w:rPr>
          <w:rFonts w:ascii="Arial" w:eastAsia="Times New Roman" w:hAnsi="Arial" w:cs="Arial"/>
          <w:color w:val="333333"/>
          <w:kern w:val="36"/>
          <w:sz w:val="48"/>
          <w:szCs w:val="48"/>
          <w:lang w:val="bg-BG"/>
        </w:rPr>
        <w:t>н</w:t>
      </w:r>
      <w:proofErr w:type="spellStart"/>
      <w:r w:rsidRPr="007C3832">
        <w:rPr>
          <w:rFonts w:ascii="Arial" w:eastAsia="Times New Roman" w:hAnsi="Arial" w:cs="Arial"/>
          <w:color w:val="333333"/>
          <w:kern w:val="36"/>
          <w:sz w:val="48"/>
          <w:szCs w:val="48"/>
        </w:rPr>
        <w:t>ции</w:t>
      </w:r>
      <w:proofErr w:type="spellEnd"/>
      <w:proofErr w:type="gramEnd"/>
      <w:r w:rsidRPr="007C3832">
        <w:rPr>
          <w:rFonts w:ascii="Arial" w:eastAsia="Times New Roman" w:hAnsi="Arial" w:cs="Arial"/>
          <w:color w:val="333333"/>
          <w:kern w:val="36"/>
          <w:sz w:val="48"/>
          <w:szCs w:val="48"/>
        </w:rPr>
        <w:t xml:space="preserve"> 2026/2027 г.</w:t>
      </w:r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Начало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и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край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на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ваканциите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за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2026/2027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година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(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не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е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включена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лятната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ваканция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2027):</w:t>
      </w:r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4"/>
          <w:szCs w:val="24"/>
        </w:rPr>
      </w:pPr>
      <w:proofErr w:type="gramStart"/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30.01.2026 г. – 02.02.2026г.</w:t>
      </w:r>
      <w:proofErr w:type="gramEnd"/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- </w:t>
      </w:r>
      <w:proofErr w:type="spellStart"/>
      <w:proofErr w:type="gram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междусрочна</w:t>
      </w:r>
      <w:proofErr w:type="spellEnd"/>
      <w:proofErr w:type="gram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ваканция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2027 г.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03.04.2026 г. – 11.04.2026 г.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вкл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.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–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пролетна</w:t>
      </w:r>
      <w:proofErr w:type="spellEnd"/>
      <w:proofErr w:type="gram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ваканция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2027 г.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I – XI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08.04.2026 г. – 11.04.2026 г.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вкл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. –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пролетна</w:t>
      </w:r>
      <w:proofErr w:type="spellEnd"/>
      <w:proofErr w:type="gram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ваканция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2027 г.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XII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Неучебни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дни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за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учебния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календар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2027:</w:t>
      </w:r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05.05. и 07.05.2027 г. 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І – ХI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във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връзка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с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Великден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с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Деня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храбростта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Българската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армия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br/>
        <w:t>19.05.2026 г.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-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задължителен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държавен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зрелостен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изпит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по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български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език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литература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21.05.2026 г. 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втори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задължителен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държавен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зрелостен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изпит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задължителен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държавен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изпит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придобиване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професионална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квалификация</w:t>
      </w:r>
      <w:proofErr w:type="spellEnd"/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Начало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на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втория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учебен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срок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за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учебната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2026/2027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година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:</w:t>
      </w:r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03.02.2026 г.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I – ХIІ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Край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на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втория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учебен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срок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на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учебната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2026/2027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година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:</w:t>
      </w:r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13.05.2027 г.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ХІІ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(13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учебни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седмици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, 65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учебни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>)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2.06.2027 г.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І – III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(14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учебни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седмици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, 70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учебни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>)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16.06.2027 г.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IV – VІ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(16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учебни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седмици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, 80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учебни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>)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2.07.2027 г.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V – VІ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паралелки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в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спортни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училища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>)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2.07.2027 г.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VII – ХІ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(в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периода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05.07.2027 г. –31.08.2027 г. + 2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седмици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производствена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практика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учениците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в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паралелки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с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професионална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подготовка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в Х и XI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  <w:t xml:space="preserve">и + 4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седмици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практическо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обучение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в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реалнаработна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среда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учениците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в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дуална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система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обучение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в XI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>)</w:t>
      </w:r>
    </w:p>
    <w:p w:rsidR="007C3832" w:rsidRPr="007C3832" w:rsidRDefault="007C3832" w:rsidP="007C38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bg-BG"/>
        </w:rPr>
      </w:pPr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Изпити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и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външно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оценяване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(НВО 2027 и ДЗИ 2027)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според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проект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на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заповед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през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учебната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2027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година</w:t>
      </w:r>
      <w:proofErr w:type="spellEnd"/>
      <w:r w:rsidRPr="007C3832">
        <w:rPr>
          <w:rFonts w:ascii="Arial" w:eastAsia="Times New Roman" w:hAnsi="Arial" w:cs="Arial"/>
          <w:b/>
          <w:bCs/>
          <w:color w:val="333333"/>
          <w:sz w:val="36"/>
          <w:szCs w:val="36"/>
        </w:rPr>
        <w:t>:</w:t>
      </w:r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XII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клас</w:t>
      </w:r>
      <w:proofErr w:type="spellEnd"/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19.05.2027 г.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-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задължителен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държавен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зрелостен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изпит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по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български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език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литература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21.05.2027 г. 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втори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задължителен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държавен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зрелостен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изпит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задължителен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държавен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изпит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придобиване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професионална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квалификация</w:t>
      </w:r>
      <w:proofErr w:type="spellEnd"/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ІV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Български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език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литература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очаква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се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Математика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очаква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се</w:t>
      </w:r>
      <w:proofErr w:type="spellEnd"/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VІІ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Български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език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литература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18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юни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2027 г</w:t>
      </w:r>
      <w:proofErr w:type="gram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.</w:t>
      </w:r>
      <w:proofErr w:type="gramEnd"/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Математика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природни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науки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21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юни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2027 г.</w:t>
      </w:r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Х </w:t>
      </w:r>
      <w:proofErr w:type="spellStart"/>
      <w:r w:rsidRPr="007C3832">
        <w:rPr>
          <w:rFonts w:ascii="Arial" w:eastAsia="Times New Roman" w:hAnsi="Arial" w:cs="Arial"/>
          <w:b/>
          <w:bCs/>
          <w:color w:val="333333"/>
          <w:sz w:val="24"/>
          <w:szCs w:val="24"/>
        </w:rPr>
        <w:t>клас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Български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език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литература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с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интегриране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други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учебни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предмети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18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юни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2027 г.</w:t>
      </w:r>
      <w:r w:rsidRPr="007C3832">
        <w:rPr>
          <w:rFonts w:ascii="Arial" w:eastAsia="Times New Roman" w:hAnsi="Arial" w:cs="Arial"/>
          <w:color w:val="333333"/>
          <w:sz w:val="24"/>
          <w:szCs w:val="24"/>
        </w:rPr>
        <w:br/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Математика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с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интегриране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други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учебни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предмети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– 21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юни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2027 г.</w:t>
      </w:r>
    </w:p>
    <w:p w:rsidR="007C3832" w:rsidRPr="007C3832" w:rsidRDefault="007C3832" w:rsidP="007C3832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Датите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за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провеждане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на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ДЗИ</w:t>
      </w:r>
      <w:proofErr w:type="gram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  в</w:t>
      </w:r>
      <w:proofErr w:type="gram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12. </w:t>
      </w:r>
      <w:proofErr w:type="spellStart"/>
      <w:proofErr w:type="gram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  <w:proofErr w:type="gram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НВО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по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БЕЛ и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Математика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и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природни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науки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в 7. </w:t>
      </w:r>
      <w:proofErr w:type="gram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и</w:t>
      </w:r>
      <w:proofErr w:type="gram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10. </w:t>
      </w:r>
      <w:proofErr w:type="spellStart"/>
      <w:proofErr w:type="gram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клас</w:t>
      </w:r>
      <w:proofErr w:type="spellEnd"/>
      <w:proofErr w:type="gram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са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C3832">
        <w:rPr>
          <w:rFonts w:ascii="Arial" w:eastAsia="Times New Roman" w:hAnsi="Arial" w:cs="Arial"/>
          <w:color w:val="333333"/>
          <w:sz w:val="24"/>
          <w:szCs w:val="24"/>
        </w:rPr>
        <w:t>неучебни</w:t>
      </w:r>
      <w:proofErr w:type="spellEnd"/>
      <w:r w:rsidRPr="007C3832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9A55DB" w:rsidRDefault="009A55DB" w:rsidP="007C3832">
      <w:bookmarkStart w:id="0" w:name="_GoBack"/>
      <w:bookmarkEnd w:id="0"/>
    </w:p>
    <w:sectPr w:rsidR="009A55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914"/>
    <w:rsid w:val="00156914"/>
    <w:rsid w:val="007C3832"/>
    <w:rsid w:val="009A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7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0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77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1203004: ОУ "Вл. Минчев" - Владимирово</dc:creator>
  <cp:keywords/>
  <dc:description/>
  <cp:lastModifiedBy>1203004: ОУ "Вл. Минчев" - Владимирово</cp:lastModifiedBy>
  <cp:revision>2</cp:revision>
  <dcterms:created xsi:type="dcterms:W3CDTF">2026-10-06T11:42:00Z</dcterms:created>
  <dcterms:modified xsi:type="dcterms:W3CDTF">2026-10-06T11:57:00Z</dcterms:modified>
</cp:coreProperties>
</file>